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DA4A1E1" w14:textId="77777777" w:rsidR="00FD4000" w:rsidRPr="009C54AE" w:rsidRDefault="00FD4000" w:rsidP="00FD400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FE2FE2A" w14:textId="4423CFA1" w:rsidR="00FD4000" w:rsidRPr="006379A1" w:rsidRDefault="00FD4000" w:rsidP="00FD4000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6379A1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04C47">
        <w:rPr>
          <w:rFonts w:ascii="Corbel" w:hAnsi="Corbel"/>
          <w:b/>
          <w:iCs/>
          <w:smallCaps/>
          <w:sz w:val="24"/>
          <w:szCs w:val="24"/>
        </w:rPr>
        <w:t>202</w:t>
      </w:r>
      <w:r w:rsidR="00851DAC">
        <w:rPr>
          <w:rFonts w:ascii="Corbel" w:hAnsi="Corbel"/>
          <w:b/>
          <w:iCs/>
          <w:smallCaps/>
          <w:sz w:val="24"/>
          <w:szCs w:val="24"/>
        </w:rPr>
        <w:t>1</w:t>
      </w:r>
      <w:r w:rsidRPr="00404C47">
        <w:rPr>
          <w:rFonts w:ascii="Corbel" w:hAnsi="Corbel"/>
          <w:b/>
          <w:iCs/>
          <w:smallCaps/>
          <w:sz w:val="24"/>
          <w:szCs w:val="24"/>
        </w:rPr>
        <w:t>-202</w:t>
      </w:r>
      <w:r w:rsidR="00851DAC">
        <w:rPr>
          <w:rFonts w:ascii="Corbel" w:hAnsi="Corbel"/>
          <w:b/>
          <w:iCs/>
          <w:smallCaps/>
          <w:sz w:val="24"/>
          <w:szCs w:val="24"/>
        </w:rPr>
        <w:t>3</w:t>
      </w:r>
    </w:p>
    <w:p w14:paraId="423D91C3" w14:textId="7DEADEAE" w:rsidR="00FD4000" w:rsidRDefault="00FD4000" w:rsidP="00FD4000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0"/>
          <w:szCs w:val="20"/>
        </w:rPr>
        <w:t>Rok akademicki 202</w:t>
      </w:r>
      <w:r w:rsidR="00851DAC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851DAC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9A4C4A" w:rsidR="0085747A" w:rsidRPr="00FD4000" w:rsidRDefault="008714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Współpraca w biznesie</w:t>
            </w:r>
          </w:p>
        </w:tc>
      </w:tr>
      <w:tr w:rsidR="0085747A" w:rsidRPr="00851DA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B035A92" w:rsidR="0085747A" w:rsidRPr="00FD4000" w:rsidRDefault="008714FB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US"/>
              </w:rPr>
            </w:pPr>
            <w:r w:rsidRPr="00FD4000">
              <w:rPr>
                <w:rFonts w:ascii="Corbel" w:hAnsi="Corbel"/>
                <w:color w:val="000000"/>
                <w:sz w:val="24"/>
                <w:szCs w:val="24"/>
                <w:lang w:val="en-US"/>
              </w:rPr>
              <w:t>FiR/II/BiDF/C-1.2b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D400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D4000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ED62DD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Instytut Ekonomii i Finansów KNS</w:t>
            </w:r>
          </w:p>
        </w:tc>
      </w:tr>
      <w:tr w:rsidR="00FD4000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11729E3" w:rsidR="00FD4000" w:rsidRPr="00FD4000" w:rsidRDefault="00FD4000" w:rsidP="00FD40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FD4000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D4000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D4000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52741C" w:rsidR="00FD4000" w:rsidRPr="00FD4000" w:rsidRDefault="009807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D4000" w:rsidRPr="00FD4000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D4000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2E7D0D5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 I / 2</w:t>
            </w:r>
          </w:p>
        </w:tc>
      </w:tr>
      <w:tr w:rsidR="00FD4000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 xml:space="preserve">specjalnościowy do wyboru </w:t>
            </w:r>
          </w:p>
        </w:tc>
      </w:tr>
      <w:tr w:rsidR="00FD4000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D4000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690D22C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FD4000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FD4000" w:rsidRPr="009C54AE" w:rsidRDefault="00FD400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1B38281" w:rsidR="00FD4000" w:rsidRPr="00FD4000" w:rsidRDefault="00FD40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4000"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98B5525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84EBBA" w:rsidR="00015B8F" w:rsidRPr="009C54AE" w:rsidRDefault="00E911D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8C4BD73" w:rsidR="00015B8F" w:rsidRPr="009C54AE" w:rsidRDefault="008714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9135533" w14:textId="77777777" w:rsidR="00FD4000" w:rsidRPr="00617C46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5B85493" w14:textId="77777777" w:rsidR="00FD4000" w:rsidRPr="009A27B8" w:rsidRDefault="00FD4000" w:rsidP="00FD40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4786436C" w:rsidR="00E960BB" w:rsidRPr="00612921" w:rsidRDefault="00612921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12921">
        <w:rPr>
          <w:rFonts w:ascii="Corbel" w:hAnsi="Corbel"/>
          <w:b w:val="0"/>
          <w:smallCaps w:val="0"/>
          <w:szCs w:val="24"/>
        </w:rPr>
        <w:t xml:space="preserve"> </w:t>
      </w:r>
      <w:r w:rsidR="00FD4000">
        <w:rPr>
          <w:rFonts w:ascii="Corbel" w:hAnsi="Corbel"/>
          <w:b w:val="0"/>
          <w:smallCaps w:val="0"/>
          <w:szCs w:val="24"/>
        </w:rPr>
        <w:t>E</w:t>
      </w:r>
      <w:r w:rsidR="008714FB">
        <w:rPr>
          <w:rFonts w:ascii="Corbel" w:hAnsi="Corbel"/>
          <w:b w:val="0"/>
          <w:smallCaps w:val="0"/>
          <w:szCs w:val="24"/>
        </w:rPr>
        <w:t>gzamin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664E92F" w:rsidR="0085747A" w:rsidRPr="009C54AE" w:rsidRDefault="008714F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714FB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 zarządzania.</w:t>
            </w:r>
          </w:p>
        </w:tc>
      </w:tr>
    </w:tbl>
    <w:p w14:paraId="0095970D" w14:textId="7B52AA99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D67ADFD" w14:textId="77777777" w:rsidR="008714FB" w:rsidRDefault="008714F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86C92" w:rsidRPr="009C54AE" w14:paraId="1D38D5E6" w14:textId="77777777" w:rsidTr="00701844">
        <w:tc>
          <w:tcPr>
            <w:tcW w:w="845" w:type="dxa"/>
          </w:tcPr>
          <w:p w14:paraId="4B62A855" w14:textId="78870435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63C5DDBD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Zapoznanie studentów z problematyką współpracy międzyorganizacyjnej.</w:t>
            </w:r>
          </w:p>
        </w:tc>
      </w:tr>
      <w:tr w:rsidR="00E86C92" w:rsidRPr="009C54AE" w14:paraId="2547E272" w14:textId="77777777" w:rsidTr="00701844">
        <w:tc>
          <w:tcPr>
            <w:tcW w:w="845" w:type="dxa"/>
          </w:tcPr>
          <w:p w14:paraId="28729CF7" w14:textId="75D239AD" w:rsidR="00E86C92" w:rsidRPr="009618CA" w:rsidRDefault="00E86C92" w:rsidP="00E86C92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65CF8243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>Propagowanie postawy otwartej na współpracę z instytucjami otoczenia biznesu.</w:t>
            </w:r>
          </w:p>
        </w:tc>
      </w:tr>
      <w:tr w:rsidR="00E86C92" w:rsidRPr="009C54AE" w14:paraId="0DF48945" w14:textId="77777777" w:rsidTr="00701844">
        <w:tc>
          <w:tcPr>
            <w:tcW w:w="845" w:type="dxa"/>
          </w:tcPr>
          <w:p w14:paraId="51C70595" w14:textId="6FDAC57E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AF2678F" w:rsidR="00E86C92" w:rsidRPr="009618CA" w:rsidRDefault="00E86C92" w:rsidP="00E86C92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1"/>
                <w:szCs w:val="21"/>
                <w:lang w:eastAsia="en-US"/>
              </w:rPr>
              <w:t xml:space="preserve">Wypracowanie umiejętności współpracy w zespole i poszukiwania partnerów w rozwiązywaniu zadań.  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4A36E1A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EC7C46">
        <w:rPr>
          <w:rFonts w:ascii="Corbel" w:hAnsi="Corbel"/>
          <w:b/>
          <w:sz w:val="24"/>
          <w:szCs w:val="24"/>
        </w:rPr>
        <w:t xml:space="preserve"> 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EC7C46">
        <w:tc>
          <w:tcPr>
            <w:tcW w:w="1680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C7C46">
        <w:tc>
          <w:tcPr>
            <w:tcW w:w="1680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20C6502" w14:textId="5755F95E" w:rsidR="0085747A" w:rsidRPr="009C54AE" w:rsidRDefault="00EC7C46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zasady oraz istotę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 xml:space="preserve"> i współzależności między różnymi systemami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C7C46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8BD672" w14:textId="1EA0AE97" w:rsidR="0085747A" w:rsidRPr="009C54AE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B6116A" w:rsidRPr="009C54AE" w14:paraId="3F865ED6" w14:textId="77777777" w:rsidTr="00EC7C46">
        <w:tc>
          <w:tcPr>
            <w:tcW w:w="1680" w:type="dxa"/>
          </w:tcPr>
          <w:p w14:paraId="6E01FB6B" w14:textId="4087083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5" w:type="dxa"/>
          </w:tcPr>
          <w:p w14:paraId="5D1719CD" w14:textId="4DD70D62" w:rsidR="0086718A" w:rsidRPr="009C54AE" w:rsidRDefault="00956C38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identyfikować, interpretować i wyjaśniać złożone procesy 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zjawiska ekonomiczno-społeczne w obszarze finansów oraz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A45B6E5" w14:textId="769244F1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C7C46">
        <w:tc>
          <w:tcPr>
            <w:tcW w:w="1680" w:type="dxa"/>
          </w:tcPr>
          <w:p w14:paraId="20F103F2" w14:textId="416414A2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59312A56" w14:textId="431D15B8" w:rsidR="0086718A" w:rsidRPr="009C54AE" w:rsidRDefault="0010475F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związanych z kooperacją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 xml:space="preserve">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4E3213C3" w14:textId="13A99B6B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450C8DF7" w14:textId="77777777" w:rsidTr="00EC7C46">
        <w:tc>
          <w:tcPr>
            <w:tcW w:w="1680" w:type="dxa"/>
          </w:tcPr>
          <w:p w14:paraId="5C7EC69D" w14:textId="202BF271" w:rsidR="00B6116A" w:rsidRPr="009C54AE" w:rsidRDefault="00B6116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069649EF" w14:textId="420162C4" w:rsidR="0086718A" w:rsidRPr="009C54AE" w:rsidRDefault="0095353D" w:rsidP="00867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prezentowania aktywnej i twórczej postawy w formułowaniu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własnych rozstrzygnięć problemu z uwzględnieniem</w:t>
            </w:r>
            <w:r w:rsidR="0086718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6718A" w:rsidRPr="0086718A">
              <w:rPr>
                <w:rFonts w:ascii="Corbel" w:hAnsi="Corbel"/>
                <w:b w:val="0"/>
                <w:smallCaps w:val="0"/>
                <w:szCs w:val="24"/>
              </w:rPr>
              <w:t>wielokierunkowych skutków gospodarczych i społecznych</w:t>
            </w:r>
          </w:p>
        </w:tc>
        <w:tc>
          <w:tcPr>
            <w:tcW w:w="1865" w:type="dxa"/>
          </w:tcPr>
          <w:p w14:paraId="4E9F0195" w14:textId="148E48F5" w:rsidR="00B6116A" w:rsidRPr="00B6116A" w:rsidRDefault="00B6116A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EC7C4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6C92" w14:paraId="65E4DBD8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6AF4" w14:textId="0B3735DE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 xml:space="preserve">Charakterystyka podstawowych pojęć i zjawisk: cooperation, collaboration, partnerstwo, współdziałanie. Rola i zakres współpracy w sektorze usług finansowych i sektorze bankowym. </w:t>
            </w:r>
          </w:p>
        </w:tc>
      </w:tr>
      <w:tr w:rsidR="00E86C92" w14:paraId="0EDE34B9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2D912" w14:textId="601A3141" w:rsidR="00E86C92" w:rsidRPr="00E86C92" w:rsidRDefault="00E86C92" w:rsidP="00E86C92">
            <w:pPr>
              <w:pStyle w:val="Akapitzlist"/>
              <w:spacing w:after="0" w:line="240" w:lineRule="auto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jako proces i relacja. Uwarunkowania skutecznej współpracy w biznesie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6C92" w14:paraId="00C41834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64FC" w14:textId="67E07FE0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Formy i struktury współpracy międzyorganizacyjnej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86C9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6C92" w14:paraId="433D4DD7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1B8" w14:textId="0EEF8BE6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w układzie B2B, biznes – NGO, biznes - otoczenie instytucjonalne, nauka - biznes</w:t>
            </w:r>
          </w:p>
        </w:tc>
      </w:tr>
      <w:tr w:rsidR="00E86C92" w14:paraId="2AC5FAF3" w14:textId="77777777" w:rsidTr="00E86C9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00900" w14:textId="77777777" w:rsidR="00E86C92" w:rsidRPr="00E86C92" w:rsidRDefault="00E86C92" w:rsidP="00E86C92">
            <w:pPr>
              <w:pStyle w:val="Akapitzlist"/>
              <w:spacing w:after="0"/>
              <w:ind w:left="57"/>
              <w:rPr>
                <w:rFonts w:ascii="Corbel" w:hAnsi="Corbel"/>
                <w:sz w:val="24"/>
                <w:szCs w:val="24"/>
              </w:rPr>
            </w:pPr>
            <w:r w:rsidRPr="00E86C92">
              <w:rPr>
                <w:rFonts w:ascii="Corbel" w:hAnsi="Corbel"/>
                <w:sz w:val="24"/>
                <w:szCs w:val="24"/>
              </w:rPr>
              <w:t>Współpraca międzyorganizacyjna – studium przypadku (projekt).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C30D8BB" w14:textId="514FA707" w:rsidR="00612921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E86C92">
        <w:rPr>
          <w:rFonts w:ascii="Corbel" w:hAnsi="Corbel"/>
          <w:b w:val="0"/>
          <w:smallCaps w:val="0"/>
          <w:sz w:val="21"/>
          <w:szCs w:val="21"/>
        </w:rPr>
        <w:t>Wykład z prezentacją multimedialną, dyskusja, projekt.</w:t>
      </w:r>
    </w:p>
    <w:p w14:paraId="77C79B7F" w14:textId="77777777" w:rsidR="00E86C92" w:rsidRDefault="00E86C92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706A52FB" w14:textId="7D994674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86718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86718A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777AB565" w:rsidR="0085747A" w:rsidRPr="00750B70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D5562F6" w14:textId="2FB5B7A8" w:rsidR="0085747A" w:rsidRPr="009C54AE" w:rsidRDefault="00E361E8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2D84DE03" w14:textId="77777777" w:rsidTr="0086718A">
        <w:tc>
          <w:tcPr>
            <w:tcW w:w="1962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EC8EFC6" w:rsidR="0085747A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69C1090B" w14:textId="022C6DED" w:rsidR="0085747A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152F71C2" w14:textId="77777777" w:rsidTr="0086718A">
        <w:tc>
          <w:tcPr>
            <w:tcW w:w="1962" w:type="dxa"/>
          </w:tcPr>
          <w:p w14:paraId="4B83D7C4" w14:textId="3519D965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1BF967C0" w14:textId="6DA33999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17" w:type="dxa"/>
          </w:tcPr>
          <w:p w14:paraId="4A0DF9A8" w14:textId="7D81D511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8218E" w:rsidRPr="009C54AE" w14:paraId="308FB4B1" w14:textId="77777777" w:rsidTr="0086718A">
        <w:tc>
          <w:tcPr>
            <w:tcW w:w="1962" w:type="dxa"/>
          </w:tcPr>
          <w:p w14:paraId="09FB64C9" w14:textId="488D6794" w:rsidR="00E8218E" w:rsidRPr="009C54AE" w:rsidRDefault="00E821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0C56180A" w14:textId="4B5CE4BB" w:rsidR="00E8218E" w:rsidRPr="009C54AE" w:rsidRDefault="0086718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</w:p>
        </w:tc>
        <w:tc>
          <w:tcPr>
            <w:tcW w:w="2117" w:type="dxa"/>
          </w:tcPr>
          <w:p w14:paraId="5DE4E0C4" w14:textId="78D7E150" w:rsidR="00E8218E" w:rsidRPr="009C54AE" w:rsidRDefault="00750B70" w:rsidP="00FD400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F220C75" w:rsidR="0085747A" w:rsidRPr="00AF5927" w:rsidRDefault="00E86C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Na ocenę końcową z przedmiotu składa się w 20% ocena z projektu oraz w 80% ocena z egzaminu 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671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wymagane </w:t>
            </w:r>
            <w:r w:rsidR="0086718A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jest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uzyskanie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minimum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5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%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możliwych do uzyskania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punktów 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egzaminu</w:t>
            </w:r>
            <w:r w:rsidR="00AE74C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E361E8" w:rsidRPr="00E361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7BD9CF04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23A0AA5" w14:textId="1449B78D" w:rsidR="00AF5927" w:rsidRPr="00AF5927" w:rsidRDefault="00E911D2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533C4F17" w:rsidR="00AF5927" w:rsidRPr="00AF5927" w:rsidRDefault="00AE74CF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E361E8">
              <w:rPr>
                <w:rFonts w:ascii="Corbel" w:hAnsi="Corbel"/>
                <w:sz w:val="24"/>
                <w:szCs w:val="24"/>
              </w:rPr>
              <w:t>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BD5DBC9" w:rsidR="0085747A" w:rsidRPr="009C54AE" w:rsidRDefault="00AE74CF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3C0D8BD7" w14:textId="77777777" w:rsidR="002C46F1" w:rsidRPr="002776C9" w:rsidRDefault="00732115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Pietruszka-Ortyl A., Kooperacja w perspektywie zasobów niematerialnych organizacji, C.H. Beck, Warszawa 2020</w:t>
            </w:r>
            <w:r w:rsidR="002C46F1" w:rsidRPr="002776C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F2B9B2" w14:textId="182612AF" w:rsidR="0085747A" w:rsidRPr="002C46F1" w:rsidRDefault="002C46F1" w:rsidP="002C46F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776C9">
              <w:rPr>
                <w:rFonts w:ascii="Corbel" w:hAnsi="Corbel"/>
                <w:sz w:val="24"/>
                <w:szCs w:val="24"/>
              </w:rPr>
              <w:t>Pierścieniak A., Potencjał</w:t>
            </w:r>
            <w:r w:rsidRPr="00AE74CF">
              <w:rPr>
                <w:rFonts w:ascii="Corbel" w:hAnsi="Corbel"/>
                <w:sz w:val="24"/>
                <w:szCs w:val="24"/>
              </w:rPr>
              <w:t xml:space="preserve"> organizacji do współpracy zewnętrznej-ujęcie teoretyczne i metodyka pomiaru, Prace Naukowe Wydziału Ekonomii Uniwersytetu Rzeszowskiego, Monografie i Opracowania, (18), Rzeszów 2015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2776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56C4C61" w14:textId="6B1607A0" w:rsidR="0085747A" w:rsidRDefault="00AE74CF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Grabiec O., Efekty strategiczne współdziałania organizacji, Zeszyty Naukowe Wyższej Szkoły Humanitas, Zarządzanie, (3), 99-111, Warszawa 2015.</w:t>
            </w:r>
            <w:r w:rsidR="00E54334" w:rsidRPr="002C46F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0F97E7F" w14:textId="5CBC314E" w:rsidR="002C46F1" w:rsidRDefault="002C46F1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46F1">
              <w:rPr>
                <w:rFonts w:ascii="Corbel" w:hAnsi="Corbel"/>
                <w:sz w:val="24"/>
                <w:szCs w:val="24"/>
              </w:rPr>
              <w:t>Koźmiński Andrzej K.,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2C46F1">
              <w:rPr>
                <w:rFonts w:ascii="Corbel" w:hAnsi="Corbel"/>
                <w:sz w:val="24"/>
                <w:szCs w:val="24"/>
              </w:rPr>
              <w:t>Latusek-Jurczak D</w:t>
            </w:r>
            <w:r>
              <w:rPr>
                <w:rFonts w:ascii="Corbel" w:hAnsi="Corbel"/>
                <w:sz w:val="24"/>
                <w:szCs w:val="24"/>
              </w:rPr>
              <w:t>.,</w:t>
            </w:r>
            <w:r w:rsidRPr="002C46F1">
              <w:rPr>
                <w:rFonts w:ascii="Corbel" w:hAnsi="Corbel"/>
                <w:sz w:val="24"/>
                <w:szCs w:val="24"/>
              </w:rPr>
              <w:t xml:space="preserve"> Relacje międzyorganizacyjne w naukach o zarządzaniu, Wolters Kluwer, Warszawa 2014.</w:t>
            </w:r>
          </w:p>
          <w:p w14:paraId="1F17CF12" w14:textId="604C7A37" w:rsidR="00022C6C" w:rsidRPr="002C46F1" w:rsidRDefault="00022C6C" w:rsidP="002776C9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22C6C">
              <w:rPr>
                <w:rFonts w:ascii="Corbel" w:hAnsi="Corbel"/>
                <w:sz w:val="24"/>
                <w:szCs w:val="24"/>
              </w:rPr>
              <w:t>Dybka S., Cyran K., 2011, Wpływ działań integracyjnych na pozycję konkurencyjną przedsiębiorstw, Zeszyty Naukowe Ostrołęckiego Towarzystwa Naukowego im. Adama Chętnika, T. 25, s. 267-282.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4D08AD" w14:textId="77777777" w:rsidR="0076609A" w:rsidRDefault="0076609A" w:rsidP="00C16ABF">
      <w:pPr>
        <w:spacing w:after="0" w:line="240" w:lineRule="auto"/>
      </w:pPr>
      <w:r>
        <w:separator/>
      </w:r>
    </w:p>
  </w:endnote>
  <w:endnote w:type="continuationSeparator" w:id="0">
    <w:p w14:paraId="68714BAC" w14:textId="77777777" w:rsidR="0076609A" w:rsidRDefault="007660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CCBF1" w14:textId="77777777" w:rsidR="0076609A" w:rsidRDefault="0076609A" w:rsidP="00C16ABF">
      <w:pPr>
        <w:spacing w:after="0" w:line="240" w:lineRule="auto"/>
      </w:pPr>
      <w:r>
        <w:separator/>
      </w:r>
    </w:p>
  </w:footnote>
  <w:footnote w:type="continuationSeparator" w:id="0">
    <w:p w14:paraId="342B823F" w14:textId="77777777" w:rsidR="0076609A" w:rsidRDefault="007660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F467E"/>
    <w:multiLevelType w:val="hybridMultilevel"/>
    <w:tmpl w:val="E564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F86BB6"/>
    <w:multiLevelType w:val="multilevel"/>
    <w:tmpl w:val="DC425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4"/>
  </w:num>
  <w:num w:numId="7">
    <w:abstractNumId w:val="8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C6C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6C9"/>
    <w:rsid w:val="00281FF2"/>
    <w:rsid w:val="002857DE"/>
    <w:rsid w:val="00291567"/>
    <w:rsid w:val="00295DB6"/>
    <w:rsid w:val="002A22BF"/>
    <w:rsid w:val="002A2389"/>
    <w:rsid w:val="002A671D"/>
    <w:rsid w:val="002B4D55"/>
    <w:rsid w:val="002B5EA0"/>
    <w:rsid w:val="002B6119"/>
    <w:rsid w:val="002C1F06"/>
    <w:rsid w:val="002C46F1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4C47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B5F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15"/>
    <w:rsid w:val="007327BD"/>
    <w:rsid w:val="00734608"/>
    <w:rsid w:val="00745302"/>
    <w:rsid w:val="007461D6"/>
    <w:rsid w:val="00746EC8"/>
    <w:rsid w:val="00750B70"/>
    <w:rsid w:val="00763BF1"/>
    <w:rsid w:val="0076609A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DAC"/>
    <w:rsid w:val="008552A2"/>
    <w:rsid w:val="0085747A"/>
    <w:rsid w:val="0086718A"/>
    <w:rsid w:val="008714FB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07F8"/>
    <w:rsid w:val="00984B23"/>
    <w:rsid w:val="00991867"/>
    <w:rsid w:val="00997F14"/>
    <w:rsid w:val="009A64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4CF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356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4F64"/>
    <w:rsid w:val="00DF71C8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86C92"/>
    <w:rsid w:val="00E911D2"/>
    <w:rsid w:val="00E960BB"/>
    <w:rsid w:val="00EA2074"/>
    <w:rsid w:val="00EA4832"/>
    <w:rsid w:val="00EA4E9D"/>
    <w:rsid w:val="00EC4899"/>
    <w:rsid w:val="00EC7C46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400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2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A9EA28-4144-43F5-959D-56C431F64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E8B2BFE-CDCD-4CCE-9452-E3C5DC20990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7D8577-E2A8-4464-921A-C6AA4D0642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1DFFE1-CFCA-4699-9E5B-8ABF66B275D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820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9</cp:revision>
  <cp:lastPrinted>2019-02-06T12:12:00Z</cp:lastPrinted>
  <dcterms:created xsi:type="dcterms:W3CDTF">2021-01-17T19:15:00Z</dcterms:created>
  <dcterms:modified xsi:type="dcterms:W3CDTF">2021-11-04T09:10:00Z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